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53" w:rsidRDefault="00225453" w:rsidP="0022545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16C9" w:rsidRDefault="00225453" w:rsidP="007C16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</w:t>
      </w:r>
      <w:r w:rsidRPr="00DD428F">
        <w:rPr>
          <w:rFonts w:ascii="Times New Roman" w:hAnsi="Times New Roman"/>
          <w:sz w:val="24"/>
          <w:szCs w:val="24"/>
        </w:rPr>
        <w:t xml:space="preserve"> дошкольное образовательное учреждение</w:t>
      </w:r>
      <w:r w:rsidR="007C16C9">
        <w:rPr>
          <w:rFonts w:ascii="Times New Roman" w:hAnsi="Times New Roman"/>
          <w:sz w:val="24"/>
          <w:szCs w:val="24"/>
        </w:rPr>
        <w:t xml:space="preserve"> </w:t>
      </w:r>
    </w:p>
    <w:p w:rsidR="007C16C9" w:rsidRDefault="00225453" w:rsidP="007C16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№8 «Нухрат» г</w:t>
      </w:r>
      <w:r w:rsidR="007C16C9">
        <w:rPr>
          <w:rFonts w:ascii="Times New Roman" w:hAnsi="Times New Roman"/>
          <w:sz w:val="24"/>
          <w:szCs w:val="24"/>
        </w:rPr>
        <w:t>ород</w:t>
      </w:r>
      <w:r>
        <w:rPr>
          <w:rFonts w:ascii="Times New Roman" w:hAnsi="Times New Roman"/>
          <w:sz w:val="24"/>
          <w:szCs w:val="24"/>
        </w:rPr>
        <w:t xml:space="preserve"> Мамадыш»</w:t>
      </w:r>
      <w:r>
        <w:rPr>
          <w:rFonts w:ascii="Times New Roman" w:hAnsi="Times New Roman"/>
          <w:sz w:val="24"/>
          <w:szCs w:val="24"/>
        </w:rPr>
        <w:tab/>
      </w:r>
    </w:p>
    <w:p w:rsidR="00225453" w:rsidRPr="00DD428F" w:rsidRDefault="007C16C9" w:rsidP="007C16C9">
      <w:pPr>
        <w:tabs>
          <w:tab w:val="left" w:pos="0"/>
          <w:tab w:val="center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Мамадышского муниципального района Республики Татарстан</w:t>
      </w:r>
    </w:p>
    <w:p w:rsidR="00225453" w:rsidRPr="00DD428F" w:rsidRDefault="00225453" w:rsidP="007C16C9">
      <w:pPr>
        <w:tabs>
          <w:tab w:val="left" w:pos="0"/>
          <w:tab w:val="center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Конспект</w:t>
      </w:r>
      <w:r w:rsidR="007C16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 деятельности</w:t>
      </w:r>
    </w:p>
    <w:p w:rsidR="00225453" w:rsidRPr="00225453" w:rsidRDefault="00225453" w:rsidP="0022545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математике в старшей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(татарской) </w:t>
      </w: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группе на тему:</w:t>
      </w: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«Математическое королевство»</w:t>
      </w:r>
    </w:p>
    <w:p w:rsidR="00225453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Pr="00DD428F" w:rsidRDefault="00225453" w:rsidP="00225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C16C9" w:rsidRDefault="007C16C9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5453" w:rsidRPr="00DD428F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 xml:space="preserve">   Подготовил:</w:t>
      </w:r>
    </w:p>
    <w:p w:rsidR="00225453" w:rsidRPr="00DD428F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 первой</w:t>
      </w:r>
    </w:p>
    <w:p w:rsidR="00225453" w:rsidRPr="00DD428F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>квалификационной категории</w:t>
      </w:r>
    </w:p>
    <w:p w:rsidR="00225453" w:rsidRPr="00DD428F" w:rsidRDefault="00225453" w:rsidP="002254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Мухутдинова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Д.М.</w:t>
      </w:r>
    </w:p>
    <w:p w:rsidR="00225453" w:rsidRPr="00DD428F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5453" w:rsidRPr="00DD428F" w:rsidRDefault="00225453" w:rsidP="00225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225453" w:rsidRPr="00DD428F" w:rsidRDefault="00225453" w:rsidP="002254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453" w:rsidRDefault="00225453" w:rsidP="00225453">
      <w:pPr>
        <w:spacing w:before="100" w:beforeAutospacing="1" w:after="100" w:afterAutospacing="1" w:line="240" w:lineRule="auto"/>
        <w:jc w:val="center"/>
        <w:outlineLvl w:val="2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Мамадыш</w:t>
      </w:r>
      <w:r w:rsidRPr="000A54A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2017 г.</w:t>
      </w:r>
    </w:p>
    <w:p w:rsidR="00225453" w:rsidRPr="00225453" w:rsidRDefault="00225453" w:rsidP="0022545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Конспект </w:t>
      </w:r>
    </w:p>
    <w:p w:rsidR="00225453" w:rsidRPr="00225453" w:rsidRDefault="00225453" w:rsidP="0022545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образовательной деятельности </w:t>
      </w:r>
    </w:p>
    <w:p w:rsidR="00225453" w:rsidRPr="00225453" w:rsidRDefault="00225453" w:rsidP="0022545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математике в старшей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(татарской) </w:t>
      </w: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группе на тему:</w:t>
      </w: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«Математическое королевство»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Цель: Продолжать формировать элементарные математические представления.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 xml:space="preserve">Задачи: 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Обучающие: Совершенствовать навыки счёта в пределах 9. Сравнивать предметы по величине. Совершенствовать знания о геометрических фигурах. Формировать умения ориентироваться на листе бумаги. Закреплять знания о последовательности дней недели и частях суток.</w:t>
      </w:r>
      <w:r w:rsidRPr="00225453">
        <w:rPr>
          <w:sz w:val="28"/>
          <w:szCs w:val="28"/>
        </w:rPr>
        <w:t xml:space="preserve"> Совершенствовать умение анализировать объекты и вычленять из представленного ряда похожие по характерному признаку. </w:t>
      </w:r>
      <w:r w:rsidRPr="00225453">
        <w:rPr>
          <w:rStyle w:val="c0"/>
          <w:sz w:val="28"/>
          <w:szCs w:val="28"/>
        </w:rPr>
        <w:t xml:space="preserve"> Формировать навыки сотрудничества на занятиях, формировать навыки самооценки.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Развивающие: Развивать у детей внимание, логическое мышление, воображение, любознательность, взаимопомощь.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Воспитательные: Воспитывать  познавательный интерес к математике.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Интеграция образовательных областей:  Познавательное развитие, социально-коммуникативное развитие, художественно-эстетическое развитие, речевое развитие, физическое развитие.</w:t>
      </w:r>
    </w:p>
    <w:p w:rsidR="00225453" w:rsidRPr="00225453" w:rsidRDefault="00225453" w:rsidP="00225453">
      <w:pPr>
        <w:pStyle w:val="c1"/>
        <w:rPr>
          <w:sz w:val="28"/>
          <w:szCs w:val="28"/>
        </w:rPr>
      </w:pPr>
      <w:r w:rsidRPr="00225453">
        <w:rPr>
          <w:rStyle w:val="c0"/>
          <w:sz w:val="28"/>
          <w:szCs w:val="28"/>
        </w:rPr>
        <w:t>Предварительная работа с детьми: Отгадывание загадок, индивидуальные занятия дидактическая игра «Неделька», игровое упражнение «Найди место», «Бусы».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>Ковер-самолет; медальки с цифрами; раздаточный математический материал; дидактическая игра «Найди свое место»; дидактическая игра «Собери столько же»; дидактическая игра «Бусы»; дидактическая игра «На что похоже»; музыкальное сопровождение; лабиринт и магнит; звездочки, презентация.</w:t>
      </w:r>
      <w:proofErr w:type="gramEnd"/>
    </w:p>
    <w:p w:rsidR="00225453" w:rsidRPr="00225453" w:rsidRDefault="00225453" w:rsidP="002254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занятия: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1. (Заставка)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Дети проходят в зал, здороваются с гостями.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2. (Дети)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>Дети вместе с воспитателем становятся в круг.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lastRenderedPageBreak/>
        <w:t>Дуслар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белә</w:t>
      </w: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без бергә,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Түгә</w:t>
      </w: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25453">
        <w:rPr>
          <w:rFonts w:ascii="Times New Roman" w:eastAsia="Times New Roman" w:hAnsi="Times New Roman" w:cs="Times New Roman"/>
          <w:sz w:val="28"/>
          <w:szCs w:val="28"/>
        </w:rPr>
        <w:t>әккә җыелдык.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Бардык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башта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уңга,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Аннан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соң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сулга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киттек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Уртага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да җыелдык</w:t>
      </w: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Кайттык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кире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урынга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Елмайдык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, күз </w:t>
      </w:r>
      <w:proofErr w:type="spellStart"/>
      <w:r w:rsidRPr="00225453">
        <w:rPr>
          <w:rFonts w:ascii="Times New Roman" w:eastAsia="Times New Roman" w:hAnsi="Times New Roman" w:cs="Times New Roman"/>
          <w:sz w:val="28"/>
          <w:szCs w:val="28"/>
        </w:rPr>
        <w:t>кысыштык</w:t>
      </w:r>
      <w:proofErr w:type="spellEnd"/>
      <w:r w:rsidRPr="0022545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Күңелле безгә бергә.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>Дети выполняют упражнения в соответствии с текстом.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Воспитатель предлагает детям отправиться в путешествие в королевство Математики. После того, как воспитатель получает согласие детей, воспитатель предлагает отправиться в королевство на ковре-самолете.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>Воспитатель раздает медальки с цифрами.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Чтобы сесть на ковер-самолет, нам нужны волшебные медальки. Сейчас займите места на ковре-самолете, ищите места под такими цифрами, которые у вас на медальках. 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 xml:space="preserve">Звучит волшебная мелодия, под которую дети, сидя на ковре, попадают в королевство. 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3. (</w:t>
      </w:r>
      <w:proofErr w:type="spellStart"/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Сказачное</w:t>
      </w:r>
      <w:proofErr w:type="spellEnd"/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королевство + Музыка-превращение)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>Мы попали с вами в королевство математики. Но кто живет в этом королевстве? Давайте знакомиться.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4. (Дом с цифрами)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 xml:space="preserve"> (на экране)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>Вот первый домик жителей математического королевства. В этом доме живут Цифры. Они так долго готовились к встрече с вами, что совсем перепутали свои места в числовом ряду. Помогите им ребята найти своё место.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4. (</w:t>
      </w: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  <w:t>клик</w:t>
      </w: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– цифры гуляют)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Дидактическая игра «Найди место в ряду» </w:t>
      </w: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(игра на экране и с детьми)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у вас на медальках цифры, вам нужно построиться по порядку.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4. (</w:t>
      </w: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  <w:t>На каждую цифру клик</w:t>
      </w: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– встают по порядку)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Дидактическая игра «Числа-соседи»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>(игра с детьми)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Воспитатель вызывает одного ребенка, предлагает назвать соседей. Когда дети назовут, названные встают рядом с данным ребенком. </w:t>
      </w:r>
      <w:r w:rsidRPr="00225453">
        <w:rPr>
          <w:rFonts w:ascii="Times New Roman" w:eastAsia="Times New Roman" w:hAnsi="Times New Roman" w:cs="Times New Roman"/>
          <w:i/>
          <w:sz w:val="28"/>
          <w:szCs w:val="28"/>
        </w:rPr>
        <w:t>Игра проигрывается с несколькими детьми.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5. ( Дом из геометрических фигур)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Вот второй домик математических жителей. Только кто живет в этом доме, я вам не скажу. Я хочу, что бы вы сами их отгадали. Узнаете? 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>Дети: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 xml:space="preserve"> геометрические фигуры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>Да, это геометрические фигуры – большие озорники очень любят играть. И хотят с вами поиграть. Вы согласны? Вот мы сейчас и посмотрим, кто из вас сможет правильно выложить геометрические бусы.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Дидактическая игра «На что похожа геометрическая фигура»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Воспитатель показывает карточки с предметами похожие на геометрические фигуры, дети отвечают на какую г</w:t>
      </w:r>
      <w:proofErr w:type="gramStart"/>
      <w:r w:rsidRPr="00225453">
        <w:rPr>
          <w:rFonts w:ascii="Times New Roman" w:eastAsia="Times New Roman" w:hAnsi="Times New Roman" w:cs="Times New Roman"/>
          <w:sz w:val="28"/>
          <w:szCs w:val="28"/>
        </w:rPr>
        <w:t>.ф</w:t>
      </w:r>
      <w:proofErr w:type="gramEnd"/>
      <w:r w:rsidRPr="00225453">
        <w:rPr>
          <w:rFonts w:ascii="Times New Roman" w:eastAsia="Times New Roman" w:hAnsi="Times New Roman" w:cs="Times New Roman"/>
          <w:sz w:val="28"/>
          <w:szCs w:val="28"/>
        </w:rPr>
        <w:t>игуру похож.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>Дидактическая игра «Всему свое место»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Дети на карточке распределяют предметы.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Динамическая пауза с элементами гимнастики для глаз «Дни недели» </w:t>
      </w: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(на русском языке УМК)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 понедельник я купался,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А во вторник рисовал,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В среду долго умывался,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А в четверг футбол играл.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В пятницу я прыгал, бегал,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Очень долго танцевал.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А в субботу, воскресенье,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Целый день я отдыхал.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Cs/>
          <w:i/>
          <w:sz w:val="28"/>
          <w:szCs w:val="28"/>
        </w:rPr>
        <w:t>(дети выполняют движения по тексту)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6. (Дом с вопросами)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 xml:space="preserve">Воспитатель: </w:t>
      </w:r>
      <w:r w:rsidRPr="00225453">
        <w:rPr>
          <w:rFonts w:ascii="Times New Roman" w:eastAsia="Times New Roman" w:hAnsi="Times New Roman" w:cs="Times New Roman"/>
          <w:sz w:val="28"/>
          <w:szCs w:val="28"/>
        </w:rPr>
        <w:t>Вот третий домик. В этом домике живут Интересные задачки. Самые любимые, самые озорные. Их задания самые сложные. Они сейчас вас попробуют вас запутать, будьте особенно внимательны.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sz w:val="28"/>
          <w:szCs w:val="28"/>
        </w:rPr>
        <w:t>Дидактическая игра «Собери столько же предметов»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Дети собирают в корзинку столько же предметов, какая у них цифра на медальках.</w:t>
      </w:r>
    </w:p>
    <w:p w:rsidR="00225453" w:rsidRPr="00225453" w:rsidRDefault="00225453" w:rsidP="0022545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Дидактическая игра «Бусы»</w:t>
      </w:r>
    </w:p>
    <w:p w:rsidR="00225453" w:rsidRPr="00225453" w:rsidRDefault="00225453" w:rsidP="002254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Дети продолжают логическую цепочку из геометрических фигур.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А нам пора возвращаться в детский сад. Вернуться назад можно только пройдя лабиринт.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Графическое упражнение «Лабиринт»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Дети на мольберте  магнитом «проходят» лабиринт.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lastRenderedPageBreak/>
        <w:t>Я приглашаю всех на ковер – самолет, чтобы совершить перелет в наш детский сад.</w:t>
      </w:r>
    </w:p>
    <w:p w:rsidR="00225453" w:rsidRPr="00225453" w:rsidRDefault="00225453" w:rsidP="0022545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Сл. 7. (Дети + музыка превращение)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Звучит волшебная мелодия, под которую дети, сидя на ковре, попадают в детский сад.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Сегодня мы с вами совершили увлекательное путешествие в Королевство Математики. Вам понравилось путешествие? Что мы там делали?</w:t>
      </w:r>
    </w:p>
    <w:p w:rsidR="00225453" w:rsidRPr="00225453" w:rsidRDefault="00225453" w:rsidP="00225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453">
        <w:rPr>
          <w:rFonts w:ascii="Times New Roman" w:eastAsia="Times New Roman" w:hAnsi="Times New Roman" w:cs="Times New Roman"/>
          <w:sz w:val="28"/>
          <w:szCs w:val="28"/>
        </w:rPr>
        <w:t>А сейчас я вам предлагаю оценить свою работу. Тот, кто считает, что полностью справился с заданиями – пусть возьмет по звездочке, а кто считает, что не все у него сегодня получалось – тот пусть возьмет по флажку. Дети делают свой выбор.</w:t>
      </w:r>
    </w:p>
    <w:p w:rsidR="001E5CF0" w:rsidRPr="00225453" w:rsidRDefault="001E5CF0">
      <w:pPr>
        <w:rPr>
          <w:rFonts w:ascii="Times New Roman" w:hAnsi="Times New Roman" w:cs="Times New Roman"/>
          <w:sz w:val="28"/>
          <w:szCs w:val="28"/>
        </w:rPr>
      </w:pPr>
    </w:p>
    <w:sectPr w:rsidR="001E5CF0" w:rsidRPr="00225453" w:rsidSect="0038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25453"/>
    <w:rsid w:val="001E5CF0"/>
    <w:rsid w:val="00225453"/>
    <w:rsid w:val="00383570"/>
    <w:rsid w:val="007C1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25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25453"/>
  </w:style>
  <w:style w:type="character" w:customStyle="1" w:styleId="c2">
    <w:name w:val="c2"/>
    <w:basedOn w:val="a0"/>
    <w:rsid w:val="00225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866</Words>
  <Characters>4939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Администратор</cp:lastModifiedBy>
  <cp:revision>4</cp:revision>
  <dcterms:created xsi:type="dcterms:W3CDTF">2017-04-01T13:05:00Z</dcterms:created>
  <dcterms:modified xsi:type="dcterms:W3CDTF">2017-10-26T09:29:00Z</dcterms:modified>
</cp:coreProperties>
</file>